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79" w:rsidRPr="008A634A" w:rsidRDefault="00AF7D79" w:rsidP="00AF7D79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b/>
          <w:bCs/>
          <w:sz w:val="28"/>
          <w:szCs w:val="28"/>
        </w:rPr>
        <w:t>Методика выявления уровня нравственно-этической ориентации</w:t>
      </w:r>
      <w:r w:rsidRPr="008A63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(Л. И. </w:t>
      </w:r>
      <w:proofErr w:type="spellStart"/>
      <w:r w:rsidRP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Лейчуг</w:t>
      </w:r>
      <w:proofErr w:type="spellEnd"/>
      <w:r w:rsidRP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педагог-психолог МБОУ лицей № 32 г. Белгорода)</w:t>
      </w:r>
    </w:p>
    <w:p w:rsidR="00AF7D79" w:rsidRPr="008A634A" w:rsidRDefault="00AF7D79" w:rsidP="00AF7D79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8A634A">
        <w:rPr>
          <w:rFonts w:ascii="Times New Roman" w:hAnsi="Times New Roman" w:cs="Times New Roman"/>
          <w:sz w:val="28"/>
          <w:szCs w:val="28"/>
        </w:rPr>
        <w:t>выявление уровня развития нравственно-этической ориентации учащихся.</w:t>
      </w:r>
    </w:p>
    <w:p w:rsidR="00AF7D79" w:rsidRPr="008A634A" w:rsidRDefault="00AF7D79" w:rsidP="00AF7D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Оцениваемые УУД:</w:t>
      </w:r>
      <w:r w:rsidRPr="008A634A">
        <w:rPr>
          <w:rFonts w:ascii="Times New Roman" w:hAnsi="Times New Roman" w:cs="Times New Roman"/>
          <w:sz w:val="28"/>
          <w:szCs w:val="28"/>
        </w:rPr>
        <w:t xml:space="preserve"> умение отличать хорошие поступки от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>, корректировать свое поведение в соответствии с моральной нормой.</w:t>
      </w:r>
    </w:p>
    <w:p w:rsidR="00AF7D79" w:rsidRPr="008A634A" w:rsidRDefault="00AF7D79" w:rsidP="00AF7D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Возраст:</w:t>
      </w:r>
      <w:r w:rsidRPr="008A634A">
        <w:rPr>
          <w:rFonts w:ascii="Times New Roman" w:hAnsi="Times New Roman" w:cs="Times New Roman"/>
          <w:sz w:val="28"/>
          <w:szCs w:val="28"/>
        </w:rPr>
        <w:t xml:space="preserve"> 6,5–11 лет (1–4 классы).</w:t>
      </w:r>
    </w:p>
    <w:p w:rsidR="00AF7D79" w:rsidRPr="008A634A" w:rsidRDefault="00AF7D79" w:rsidP="00AF7D79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Метод оценивания:</w:t>
      </w:r>
      <w:r w:rsidRPr="008A634A">
        <w:rPr>
          <w:rFonts w:ascii="Times New Roman" w:hAnsi="Times New Roman" w:cs="Times New Roman"/>
          <w:sz w:val="28"/>
          <w:szCs w:val="28"/>
        </w:rPr>
        <w:t xml:space="preserve"> наблюдение учителя.</w:t>
      </w:r>
    </w:p>
    <w:p w:rsidR="00AF7D79" w:rsidRPr="008A634A" w:rsidRDefault="00AF7D79" w:rsidP="00AF7D79">
      <w:pPr>
        <w:pStyle w:val="ParagraphStyle"/>
        <w:spacing w:before="45"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нравственно-этической ориентации:</w:t>
      </w:r>
    </w:p>
    <w:p w:rsidR="00AF7D79" w:rsidRPr="008A634A" w:rsidRDefault="00AF7D79" w:rsidP="00AF7D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1. Отношение к учебе.</w:t>
      </w:r>
    </w:p>
    <w:p w:rsidR="00AF7D79" w:rsidRPr="008A634A" w:rsidRDefault="00AF7D79" w:rsidP="00AF7D79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не учится даже при наличии контроля; </w:t>
      </w:r>
    </w:p>
    <w:p w:rsidR="00AF7D79" w:rsidRPr="008A634A" w:rsidRDefault="00AF7D79" w:rsidP="00AF7D79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учится только при наличии контроля; </w:t>
      </w:r>
    </w:p>
    <w:p w:rsidR="00AF7D79" w:rsidRPr="008A634A" w:rsidRDefault="00AF7D79" w:rsidP="00AF7D79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учится для себя;</w:t>
      </w:r>
    </w:p>
    <w:p w:rsidR="00AF7D79" w:rsidRPr="008A634A" w:rsidRDefault="00AF7D79" w:rsidP="00AF7D79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учится сам и побуждает других.</w:t>
      </w:r>
    </w:p>
    <w:p w:rsidR="00AF7D79" w:rsidRPr="008A634A" w:rsidRDefault="00AF7D79" w:rsidP="00AF7D79">
      <w:pPr>
        <w:pStyle w:val="ParagraphStyle"/>
        <w:tabs>
          <w:tab w:val="left" w:pos="3225"/>
        </w:tabs>
        <w:spacing w:before="60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2. Отношение к труду.</w:t>
      </w:r>
      <w:r w:rsidRPr="008A634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F7D79" w:rsidRPr="008A634A" w:rsidRDefault="00AF7D79" w:rsidP="00AF7D79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 xml:space="preserve">е трудится даже при наличии контроля; </w:t>
      </w:r>
    </w:p>
    <w:p w:rsidR="00AF7D79" w:rsidRPr="008A634A" w:rsidRDefault="00AF7D79" w:rsidP="00AF7D79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трудится только при наличии контроля; </w:t>
      </w:r>
    </w:p>
    <w:p w:rsidR="00AF7D79" w:rsidRPr="008A634A" w:rsidRDefault="00AF7D79" w:rsidP="00AF7D79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трудится только для себя;</w:t>
      </w:r>
    </w:p>
    <w:p w:rsidR="00AF7D79" w:rsidRPr="008A634A" w:rsidRDefault="00AF7D79" w:rsidP="00AF7D79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трудится сам и побуждает других.</w:t>
      </w:r>
    </w:p>
    <w:p w:rsidR="00AF7D79" w:rsidRPr="008A634A" w:rsidRDefault="00AF7D79" w:rsidP="00AF7D79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3. Отношение к здоровью.</w:t>
      </w:r>
    </w:p>
    <w:p w:rsidR="00AF7D79" w:rsidRPr="008A634A" w:rsidRDefault="00AF7D79" w:rsidP="00AF7D79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даже при наличии контроля не соблюдает правила личной гигиены, не следит за своим внешним видом,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неряшлив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 xml:space="preserve">, физкультурой (зарядкой) не занимается; </w:t>
      </w:r>
    </w:p>
    <w:p w:rsidR="00AF7D79" w:rsidRPr="008A634A" w:rsidRDefault="00AF7D79" w:rsidP="00AF7D79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делает это только при наличии контроля;</w:t>
      </w:r>
    </w:p>
    <w:p w:rsidR="00AF7D79" w:rsidRPr="008A634A" w:rsidRDefault="00AF7D79" w:rsidP="00AF7D79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соблюдает правила личной гигиены, следит за своим внешним видом,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аккуратен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>, активно занимается физкультурой (зарядкой).</w:t>
      </w:r>
    </w:p>
    <w:p w:rsidR="00AF7D79" w:rsidRPr="008A634A" w:rsidRDefault="00AF7D79" w:rsidP="00AF7D79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4. Отношение к социальной активности.</w:t>
      </w:r>
    </w:p>
    <w:p w:rsidR="00AF7D79" w:rsidRPr="008A634A" w:rsidRDefault="00AF7D79" w:rsidP="00AF7D79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>аже при наличии контроля не проявляет активность в общественной жизни класса, не добивается поставленной цели, не доводит начатое дело до конца;</w:t>
      </w:r>
    </w:p>
    <w:p w:rsidR="00AF7D79" w:rsidRPr="008A634A" w:rsidRDefault="00AF7D79" w:rsidP="00AF7D79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делает это только при наличии контроля;</w:t>
      </w:r>
    </w:p>
    <w:p w:rsidR="00AF7D79" w:rsidRPr="008A634A" w:rsidRDefault="00AF7D79" w:rsidP="00AF7D79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проявляет активность в общественной жизни класса,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 xml:space="preserve"> добиваться поставленной цели, доводить начатое дело до конца.</w:t>
      </w:r>
    </w:p>
    <w:p w:rsidR="00AF7D79" w:rsidRPr="008A634A" w:rsidRDefault="00AF7D79" w:rsidP="00AF7D79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5. Отношение к другим.</w:t>
      </w:r>
    </w:p>
    <w:p w:rsidR="00AF7D79" w:rsidRPr="008A634A" w:rsidRDefault="00AF7D79" w:rsidP="00AF7D7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>изкий уровень или отсутствие желания прийти на помощь, доброты, уважения, сердечности и умения прощать;</w:t>
      </w:r>
    </w:p>
    <w:p w:rsidR="00AF7D79" w:rsidRPr="008A634A" w:rsidRDefault="00AF7D79" w:rsidP="00AF7D79">
      <w:pPr>
        <w:pStyle w:val="ParagraphStyle"/>
        <w:keepNext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– наличие желания прийти на помощь, доброты, уважения, сердечности и умения прощать.</w:t>
      </w:r>
    </w:p>
    <w:p w:rsidR="00AF7D79" w:rsidRPr="008A634A" w:rsidRDefault="00AF7D79" w:rsidP="00AF7D79">
      <w:pPr>
        <w:pStyle w:val="ParagraphStyle"/>
        <w:keepNext/>
        <w:spacing w:before="60" w:after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6. Отношение к искусству, творчеству, культуре.</w:t>
      </w:r>
    </w:p>
    <w:p w:rsidR="00AF7D79" w:rsidRPr="008A634A" w:rsidRDefault="00AF7D79" w:rsidP="00AF7D79">
      <w:pPr>
        <w:pStyle w:val="ParagraphStyle"/>
        <w:keepNext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>изкий уровень или отсутствие желания проявить и показать себя, участия в различных классных и школьных мероприятиях;</w:t>
      </w:r>
    </w:p>
    <w:p w:rsidR="00AF7D79" w:rsidRDefault="00AF7D79" w:rsidP="00AF7D79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– наличие желания проявить и показать себя, участие в различных классных и школьных мероприятиях. </w:t>
      </w:r>
    </w:p>
    <w:p w:rsidR="00306F1E" w:rsidRDefault="00306F1E" w:rsidP="00306F1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1E" w:rsidRDefault="00306F1E" w:rsidP="00306F1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1E" w:rsidRDefault="00306F1E" w:rsidP="00306F1E">
      <w:pPr>
        <w:pStyle w:val="ParagraphStyle"/>
        <w:spacing w:before="45" w:after="45" w:line="264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Уровни нравственно-этической ориентации определяются по общей сумме баллов по всем критериям:</w:t>
      </w:r>
    </w:p>
    <w:p w:rsidR="00306F1E" w:rsidRDefault="00306F1E" w:rsidP="00306F1E">
      <w:pPr>
        <w:pStyle w:val="ParagraphStyle"/>
        <w:spacing w:line="264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уровень –15–18 баллов;</w:t>
      </w:r>
    </w:p>
    <w:p w:rsidR="00306F1E" w:rsidRDefault="00306F1E" w:rsidP="00306F1E">
      <w:pPr>
        <w:pStyle w:val="ParagraphStyle"/>
        <w:spacing w:line="264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(С) уровень – ребенок получил 11–14 баллов;</w:t>
      </w:r>
    </w:p>
    <w:p w:rsidR="00306F1E" w:rsidRDefault="00306F1E" w:rsidP="00306F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уровень – ребенок получил 6–10 баллов.</w:t>
      </w:r>
    </w:p>
    <w:p w:rsidR="00306F1E" w:rsidRPr="008A634A" w:rsidRDefault="00306F1E" w:rsidP="00306F1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74" w:rsidRPr="008A634A" w:rsidRDefault="00DB2C74">
      <w:pPr>
        <w:rPr>
          <w:szCs w:val="28"/>
        </w:rPr>
      </w:pPr>
    </w:p>
    <w:p w:rsidR="00DB2C74" w:rsidRDefault="00DB2C74" w:rsidP="00DB2C7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b/>
          <w:bCs/>
          <w:sz w:val="28"/>
          <w:szCs w:val="28"/>
        </w:rPr>
        <w:t xml:space="preserve">Шкала выраженности учебно-познавательного интереса </w:t>
      </w:r>
      <w:r w:rsidRPr="008A63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(заполняет учитель)</w:t>
      </w:r>
    </w:p>
    <w:p w:rsidR="008A634A" w:rsidRPr="008A634A" w:rsidRDefault="008A634A" w:rsidP="00DB2C74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2C74" w:rsidRPr="008A634A" w:rsidRDefault="00DB2C74" w:rsidP="00DB2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A634A">
        <w:rPr>
          <w:rFonts w:ascii="Times New Roman" w:hAnsi="Times New Roman" w:cs="Times New Roman"/>
          <w:sz w:val="28"/>
          <w:szCs w:val="28"/>
        </w:rPr>
        <w:t xml:space="preserve"> определение уровня сформированности учебно-познавательного интереса.</w:t>
      </w:r>
    </w:p>
    <w:p w:rsidR="00DB2C74" w:rsidRPr="008A634A" w:rsidRDefault="00DB2C74" w:rsidP="00DB2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 xml:space="preserve">Оцениваемые УУД: </w:t>
      </w:r>
      <w:r w:rsidRPr="008A634A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 w:rsidRPr="008A634A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8A634A">
        <w:rPr>
          <w:rFonts w:ascii="Times New Roman" w:hAnsi="Times New Roman" w:cs="Times New Roman"/>
          <w:sz w:val="28"/>
          <w:szCs w:val="28"/>
        </w:rPr>
        <w:t>, установление связи между содержанием учебных предметов и познавательными интересами учащихся.</w:t>
      </w:r>
    </w:p>
    <w:p w:rsidR="00DB2C74" w:rsidRPr="008A634A" w:rsidRDefault="00DB2C74" w:rsidP="00DB2C7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Респонденты:</w:t>
      </w:r>
      <w:r w:rsidRPr="008A634A">
        <w:rPr>
          <w:rFonts w:ascii="Times New Roman" w:hAnsi="Times New Roman" w:cs="Times New Roman"/>
          <w:sz w:val="28"/>
          <w:szCs w:val="28"/>
        </w:rPr>
        <w:t xml:space="preserve"> обучающиеся 1–4 классов. </w:t>
      </w:r>
    </w:p>
    <w:p w:rsidR="00DB2C74" w:rsidRPr="008A634A" w:rsidRDefault="00DB2C74" w:rsidP="00DB2C74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i/>
          <w:iCs/>
          <w:sz w:val="28"/>
          <w:szCs w:val="28"/>
        </w:rPr>
        <w:t>Форма (ситуация оценивания):</w:t>
      </w:r>
      <w:r w:rsidRPr="008A634A">
        <w:rPr>
          <w:rFonts w:ascii="Times New Roman" w:hAnsi="Times New Roman" w:cs="Times New Roman"/>
          <w:sz w:val="28"/>
          <w:szCs w:val="28"/>
        </w:rPr>
        <w:t xml:space="preserve"> наблюдение учителя. </w:t>
      </w:r>
    </w:p>
    <w:p w:rsidR="00DB2C74" w:rsidRPr="008A634A" w:rsidRDefault="00DB2C74" w:rsidP="00DB2C74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pacing w:val="45"/>
          <w:sz w:val="28"/>
          <w:szCs w:val="28"/>
        </w:rPr>
        <w:t>Инструкция</w:t>
      </w:r>
      <w:r w:rsidRPr="008A634A">
        <w:rPr>
          <w:rFonts w:ascii="Times New Roman" w:hAnsi="Times New Roman" w:cs="Times New Roman"/>
          <w:sz w:val="28"/>
          <w:szCs w:val="28"/>
        </w:rPr>
        <w:t xml:space="preserve">: отметить наиболее характерные особенности поведения при решении задач для каждого ученика. </w:t>
      </w:r>
    </w:p>
    <w:p w:rsidR="00DB2C74" w:rsidRPr="008A634A" w:rsidRDefault="00DB2C74" w:rsidP="00DB2C74">
      <w:pPr>
        <w:pStyle w:val="ParagraphStyle"/>
        <w:spacing w:before="16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Шкала позволяет выявить уровень сформированности учебно-познавательного интереса в диапазоне шести качественно различающихся </w:t>
      </w:r>
      <w:r w:rsidRP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уровней</w:t>
      </w:r>
      <w:r w:rsidR="008A63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A634A" w:rsidRDefault="008A634A" w:rsidP="00306F1E">
      <w:pPr>
        <w:pStyle w:val="ParagraphStyle"/>
        <w:numPr>
          <w:ilvl w:val="3"/>
          <w:numId w:val="1"/>
        </w:numPr>
        <w:tabs>
          <w:tab w:val="clear" w:pos="2955"/>
          <w:tab w:val="num" w:pos="993"/>
        </w:tabs>
        <w:spacing w:before="45" w:line="264" w:lineRule="auto"/>
        <w:ind w:hanging="2529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Отсутствие интереса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34A" w:rsidRDefault="008A634A" w:rsidP="00306F1E">
      <w:pPr>
        <w:pStyle w:val="ParagraphStyle"/>
        <w:numPr>
          <w:ilvl w:val="3"/>
          <w:numId w:val="1"/>
        </w:numPr>
        <w:tabs>
          <w:tab w:val="clear" w:pos="2955"/>
          <w:tab w:val="num" w:pos="993"/>
        </w:tabs>
        <w:spacing w:before="45" w:line="264" w:lineRule="auto"/>
        <w:ind w:hanging="2529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Реакция на новизну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34A" w:rsidRDefault="008A634A" w:rsidP="00306F1E">
      <w:pPr>
        <w:pStyle w:val="ParagraphStyle"/>
        <w:numPr>
          <w:ilvl w:val="3"/>
          <w:numId w:val="1"/>
        </w:numPr>
        <w:tabs>
          <w:tab w:val="clear" w:pos="2955"/>
          <w:tab w:val="num" w:pos="993"/>
        </w:tabs>
        <w:spacing w:before="45" w:line="264" w:lineRule="auto"/>
        <w:ind w:hanging="2529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Любопытство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34A" w:rsidRDefault="008A634A" w:rsidP="00306F1E">
      <w:pPr>
        <w:pStyle w:val="ParagraphStyle"/>
        <w:numPr>
          <w:ilvl w:val="3"/>
          <w:numId w:val="1"/>
        </w:numPr>
        <w:tabs>
          <w:tab w:val="clear" w:pos="2955"/>
          <w:tab w:val="num" w:pos="993"/>
        </w:tabs>
        <w:spacing w:before="45" w:line="264" w:lineRule="auto"/>
        <w:ind w:hanging="2529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Ситуативный учебный интерес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1E" w:rsidRDefault="008A634A" w:rsidP="00306F1E">
      <w:pPr>
        <w:pStyle w:val="ParagraphStyle"/>
        <w:numPr>
          <w:ilvl w:val="3"/>
          <w:numId w:val="1"/>
        </w:numPr>
        <w:tabs>
          <w:tab w:val="clear" w:pos="2955"/>
          <w:tab w:val="num" w:pos="993"/>
        </w:tabs>
        <w:spacing w:before="45" w:line="264" w:lineRule="auto"/>
        <w:ind w:hanging="2529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Устойчивый учебно-познавательный интерес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F1E" w:rsidRPr="0030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4A" w:rsidRPr="008A634A" w:rsidRDefault="00306F1E" w:rsidP="00306F1E">
      <w:pPr>
        <w:pStyle w:val="ParagraphStyle"/>
        <w:numPr>
          <w:ilvl w:val="3"/>
          <w:numId w:val="1"/>
        </w:numPr>
        <w:tabs>
          <w:tab w:val="clear" w:pos="2955"/>
          <w:tab w:val="num" w:pos="993"/>
        </w:tabs>
        <w:spacing w:before="45" w:line="264" w:lineRule="auto"/>
        <w:ind w:hanging="2529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Обобщенный учебно-познавательный интерес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34A" w:rsidRDefault="008A634A" w:rsidP="00306F1E">
      <w:pPr>
        <w:pStyle w:val="ParagraphStyle"/>
        <w:tabs>
          <w:tab w:val="num" w:pos="993"/>
        </w:tabs>
        <w:spacing w:before="45" w:line="264" w:lineRule="auto"/>
        <w:ind w:left="360" w:hanging="2529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Pr="008A634A" w:rsidRDefault="008A634A" w:rsidP="008A634A">
      <w:pPr>
        <w:pStyle w:val="ParagraphStyle"/>
        <w:spacing w:before="45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1-й уровень может быть квалифицирован как </w:t>
      </w:r>
      <w:proofErr w:type="spellStart"/>
      <w:r w:rsidRPr="008A634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A634A">
        <w:rPr>
          <w:rFonts w:ascii="Times New Roman" w:hAnsi="Times New Roman" w:cs="Times New Roman"/>
          <w:sz w:val="28"/>
          <w:szCs w:val="28"/>
        </w:rPr>
        <w:t xml:space="preserve"> учебно-познавательного интереса; </w:t>
      </w:r>
    </w:p>
    <w:p w:rsidR="008A634A" w:rsidRP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2-й и 3-й уровни – как </w:t>
      </w:r>
      <w:proofErr w:type="gramStart"/>
      <w:r w:rsidRPr="008A634A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8A63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34A" w:rsidRP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4-й уровень – удовлетворительный; </w:t>
      </w:r>
    </w:p>
    <w:p w:rsidR="008A634A" w:rsidRP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 xml:space="preserve">5-й уровень – как высокий; </w:t>
      </w: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34A">
        <w:rPr>
          <w:rFonts w:ascii="Times New Roman" w:hAnsi="Times New Roman" w:cs="Times New Roman"/>
          <w:sz w:val="28"/>
          <w:szCs w:val="28"/>
        </w:rPr>
        <w:t>6-й уровень – как очень высокий.</w:t>
      </w: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634A" w:rsidRDefault="008A634A" w:rsidP="008A63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B2C74" w:rsidRPr="008A634A" w:rsidRDefault="00DB2C74" w:rsidP="00306F1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DB2C74" w:rsidRPr="008A634A" w:rsidRDefault="00DB2C74" w:rsidP="00DB2C74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4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56"/>
        <w:gridCol w:w="3530"/>
        <w:gridCol w:w="5006"/>
      </w:tblGrid>
      <w:tr w:rsidR="00DB2C74" w:rsidRPr="008A634A" w:rsidTr="0083587D">
        <w:trPr>
          <w:tblHeader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C74" w:rsidRPr="008A634A" w:rsidRDefault="00DB2C74" w:rsidP="0083587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C74" w:rsidRPr="008A634A" w:rsidRDefault="00DB2C74" w:rsidP="0083587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Критерий оценки поведения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C74" w:rsidRPr="008A634A" w:rsidRDefault="00DB2C74" w:rsidP="0083587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Дополнительный диагностический признак</w:t>
            </w:r>
          </w:p>
        </w:tc>
      </w:tr>
      <w:tr w:rsidR="00DB2C74" w:rsidRPr="008A634A" w:rsidTr="0083587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1. Отсутствие интереса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Интерес практически не обнаруживается. Исключение составляет яркий, смешной, забавный материал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Безразличное или негативное отношение к решению любых учебных задач. Более охотно выполняет привычные действия, чем осваивает новые</w:t>
            </w:r>
          </w:p>
        </w:tc>
      </w:tr>
      <w:tr w:rsidR="00DB2C74" w:rsidRPr="008A634A" w:rsidTr="0083587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2. Реакция на новизну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 xml:space="preserve">Интерес возникает лишь </w:t>
            </w:r>
            <w:r w:rsidRPr="008A63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новый материал, касающийся конкретных фактов, </w:t>
            </w:r>
            <w:r w:rsidRPr="008A63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теории 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 xml:space="preserve">Оживляется, задает вопросы о новом </w:t>
            </w:r>
            <w:proofErr w:type="spellStart"/>
            <w:proofErr w:type="gramStart"/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факти-ческом</w:t>
            </w:r>
            <w:proofErr w:type="spellEnd"/>
            <w:proofErr w:type="gramEnd"/>
            <w:r w:rsidRPr="008A634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материале, включается в </w:t>
            </w:r>
            <w:proofErr w:type="spellStart"/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выполне-ние</w:t>
            </w:r>
            <w:proofErr w:type="spellEnd"/>
            <w:r w:rsidRPr="008A634A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связанного с ним, но длительной устойчивой активности не проявляет</w:t>
            </w:r>
          </w:p>
        </w:tc>
      </w:tr>
      <w:tr w:rsidR="00DB2C74" w:rsidRPr="008A634A" w:rsidTr="0083587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3. Любопытство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Интерес возникает на новый материал, но не на способы решения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Проявляет интерес и задает вопросы достаточно часто, включается в выполнение заданий, но интерес быстро иссякает</w:t>
            </w:r>
          </w:p>
        </w:tc>
      </w:tr>
      <w:tr w:rsidR="00DB2C74" w:rsidRPr="008A634A" w:rsidTr="0083587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4. Ситуативный учебный интерес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Интерес возникает к способам решения новой частной единичной задачи (но не к системам задач)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Включается в процессе решения задачи, пытается самостоятельно найти способ решения и довести задание до конца, после решения задачи интерес исчерпывается</w:t>
            </w:r>
          </w:p>
        </w:tc>
      </w:tr>
      <w:tr w:rsidR="00DB2C74" w:rsidRPr="008A634A" w:rsidTr="0083587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5. Устойчивый учебно-познавательный интерес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 xml:space="preserve">Интерес возникает к общему способу решения задач, </w:t>
            </w:r>
            <w:r w:rsidRPr="008A634A">
              <w:rPr>
                <w:rFonts w:ascii="Times New Roman" w:hAnsi="Times New Roman" w:cs="Times New Roman"/>
                <w:sz w:val="28"/>
                <w:szCs w:val="28"/>
              </w:rPr>
              <w:br/>
              <w:t>но не выходит за пределы изучаемого материала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Охотно включается в процесс выполнения заданий, работает длительно и устойчиво, принимает предложения найти новые применения найденному способу</w:t>
            </w:r>
          </w:p>
        </w:tc>
      </w:tr>
      <w:tr w:rsidR="00DB2C74" w:rsidRPr="008A634A" w:rsidTr="0083587D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6. Обобщенный учебно-познавательный интерес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>Интерес возникает независимо от внешних требований и выходит за рамки изучаемого материала. Ученик ориентирован на общие способы решения системы задач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74" w:rsidRPr="008A634A" w:rsidRDefault="00DB2C74" w:rsidP="008358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A">
              <w:rPr>
                <w:rFonts w:ascii="Times New Roman" w:hAnsi="Times New Roman" w:cs="Times New Roman"/>
                <w:sz w:val="28"/>
                <w:szCs w:val="28"/>
              </w:rPr>
              <w:t xml:space="preserve">Интерес – постоянная характеристика </w:t>
            </w:r>
            <w:r w:rsidRPr="008A634A">
              <w:rPr>
                <w:rFonts w:ascii="Times New Roman" w:hAnsi="Times New Roman" w:cs="Times New Roman"/>
                <w:sz w:val="28"/>
                <w:szCs w:val="28"/>
              </w:rPr>
              <w:br/>
              <w:t>ученика, проявляет выраженное творческое отношение к общему способу решения задач, стремится получить дополнительную информацию. Имеется мотивированная избирательность интересов</w:t>
            </w:r>
          </w:p>
        </w:tc>
      </w:tr>
    </w:tbl>
    <w:p w:rsidR="00DB2C74" w:rsidRPr="008A634A" w:rsidRDefault="00DB2C74">
      <w:pPr>
        <w:rPr>
          <w:szCs w:val="28"/>
        </w:rPr>
      </w:pPr>
    </w:p>
    <w:sectPr w:rsidR="00DB2C74" w:rsidRPr="008A634A" w:rsidSect="00CD3B38">
      <w:pgSz w:w="11906" w:h="16838"/>
      <w:pgMar w:top="567" w:right="567" w:bottom="567" w:left="567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B2B1"/>
    <w:multiLevelType w:val="multilevel"/>
    <w:tmpl w:val="2B6D3FBC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5DB77A5"/>
    <w:multiLevelType w:val="multilevel"/>
    <w:tmpl w:val="202E1720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797F158"/>
    <w:multiLevelType w:val="multilevel"/>
    <w:tmpl w:val="7D360377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39D5906"/>
    <w:multiLevelType w:val="multilevel"/>
    <w:tmpl w:val="264639CD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48E67AA"/>
    <w:multiLevelType w:val="multilevel"/>
    <w:tmpl w:val="2B6D3FBC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0F948E0"/>
    <w:multiLevelType w:val="multilevel"/>
    <w:tmpl w:val="2B6D3FBC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43704D2B"/>
    <w:multiLevelType w:val="multilevel"/>
    <w:tmpl w:val="5026AC3B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4415A58E"/>
    <w:multiLevelType w:val="multilevel"/>
    <w:tmpl w:val="081C6B82"/>
    <w:lvl w:ilvl="0">
      <w:start w:val="1"/>
      <w:numFmt w:val="decimal"/>
      <w:lvlText w:val="%1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F7D79"/>
    <w:rsid w:val="000C5559"/>
    <w:rsid w:val="00306F1E"/>
    <w:rsid w:val="006B7CC6"/>
    <w:rsid w:val="006E3541"/>
    <w:rsid w:val="00876052"/>
    <w:rsid w:val="008A634A"/>
    <w:rsid w:val="00934A92"/>
    <w:rsid w:val="0097739D"/>
    <w:rsid w:val="00A7016A"/>
    <w:rsid w:val="00AC616E"/>
    <w:rsid w:val="00AF7D79"/>
    <w:rsid w:val="00C6436C"/>
    <w:rsid w:val="00CD3B38"/>
    <w:rsid w:val="00DB2C74"/>
    <w:rsid w:val="00E3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7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</cp:revision>
  <cp:lastPrinted>2016-11-10T20:03:00Z</cp:lastPrinted>
  <dcterms:created xsi:type="dcterms:W3CDTF">2016-11-08T22:31:00Z</dcterms:created>
  <dcterms:modified xsi:type="dcterms:W3CDTF">2016-11-27T12:06:00Z</dcterms:modified>
</cp:coreProperties>
</file>