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83" w:rsidRDefault="00D23983" w:rsidP="002B4F00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28"/>
          <w:lang w:eastAsia="ru-RU"/>
        </w:rPr>
      </w:pPr>
      <w:r w:rsidRPr="00D2398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Выступление  на городском семинаре 21.02.2018г. заместителя директора по УВР МБОУ «СОШ №31» г. Кемерово Алёниной С. В.</w:t>
      </w:r>
    </w:p>
    <w:p w:rsidR="002B4F00" w:rsidRDefault="002B4F00" w:rsidP="002B4F00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32"/>
          <w:szCs w:val="28"/>
          <w:lang w:eastAsia="ru-RU"/>
        </w:rPr>
        <w:t>Современные образовательные технологии в рамках УМК «Школа России», по предметам:</w:t>
      </w:r>
    </w:p>
    <w:p w:rsidR="002B4F00" w:rsidRDefault="002B4F00" w:rsidP="002B4F00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32"/>
          <w:szCs w:val="28"/>
          <w:lang w:eastAsia="ru-RU"/>
        </w:rPr>
        <w:t>русский язык и литературное  чтение</w:t>
      </w:r>
    </w:p>
    <w:p w:rsidR="00EA3D24" w:rsidRPr="002B4F00" w:rsidRDefault="00EA3D24" w:rsidP="002B4F0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A3D24">
        <w:rPr>
          <w:rFonts w:ascii="Times New Roman" w:eastAsia="Times New Roman" w:hAnsi="Times New Roman" w:cs="Times New Roman"/>
          <w:b/>
          <w:bCs/>
          <w:color w:val="008000"/>
          <w:sz w:val="32"/>
          <w:szCs w:val="28"/>
          <w:lang w:eastAsia="ru-RU"/>
        </w:rPr>
        <w:t xml:space="preserve"> </w:t>
      </w:r>
      <w:r w:rsidRPr="002B4F00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 xml:space="preserve">"Школа </w:t>
      </w:r>
      <w:proofErr w:type="spellStart"/>
      <w:r w:rsidRPr="002B4F00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Рос</w:t>
      </w:r>
      <w:proofErr w:type="gramStart"/>
      <w:r w:rsidRPr="002B4F00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c</w:t>
      </w:r>
      <w:proofErr w:type="gramEnd"/>
      <w:r w:rsidRPr="002B4F00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ии</w:t>
      </w:r>
      <w:proofErr w:type="spellEnd"/>
      <w:r w:rsidRPr="002B4F00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"</w:t>
      </w:r>
      <w:r w:rsidRPr="002B4F0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  это учебно-методический комплект для 1-4 классов общеобразовательных учреждений. Научный руководитель комплекта - Андрей Анатольевич Плешаков, кандидат педагогических наук. В качестве единого целостного данный комплект работает с 2001 года. Это один из самых известных и востребованных учебно-методических комплектов для обучения в начальных классах. УМК постоянно обновляется и является надёжным инструментом реализации стандарта второго поколения.</w:t>
      </w:r>
    </w:p>
    <w:p w:rsidR="007E1772" w:rsidRPr="002B4F00" w:rsidRDefault="00EA3D24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>Главная задача современной школы — воспитать высоконравственную, творчески мыслящую личность. Формирование и развитие такой личности происходит в процессе усвоения основных закономерностей познавательной и практической деятельности.</w:t>
      </w:r>
    </w:p>
    <w:p w:rsidR="007E1772" w:rsidRPr="002B4F00" w:rsidRDefault="00EA3D24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 Один из известных философов как-то заметил, что образование — это то, что остаётся в сознании ученика, когда выученное забыто.</w:t>
      </w:r>
    </w:p>
    <w:p w:rsidR="006C14CB" w:rsidRPr="002B4F00" w:rsidRDefault="00EA3D24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 У учащегося в голове должны остаться творческие умения, необходимые для самостоятельной познавательной и практической деятельности, и убеждение в том, что любая деятельность должна </w:t>
      </w:r>
      <w:r w:rsidRPr="002B4F00">
        <w:rPr>
          <w:rFonts w:ascii="Times New Roman" w:hAnsi="Times New Roman" w:cs="Times New Roman"/>
          <w:sz w:val="32"/>
          <w:szCs w:val="32"/>
        </w:rPr>
        <w:lastRenderedPageBreak/>
        <w:t>отвечать моральным нормам. В современном мире, динамично развивающемся, насыщенном, активном, необходимо уметь самостоятельно работать с</w:t>
      </w:r>
      <w:r w:rsidR="00DA4C32" w:rsidRPr="002B4F00">
        <w:rPr>
          <w:rFonts w:ascii="Times New Roman" w:hAnsi="Times New Roman" w:cs="Times New Roman"/>
          <w:sz w:val="32"/>
          <w:szCs w:val="32"/>
        </w:rPr>
        <w:t xml:space="preserve"> большим количеством информации</w:t>
      </w:r>
      <w:r w:rsidRPr="002B4F00">
        <w:rPr>
          <w:rFonts w:ascii="Times New Roman" w:hAnsi="Times New Roman" w:cs="Times New Roman"/>
          <w:sz w:val="32"/>
          <w:szCs w:val="32"/>
        </w:rPr>
        <w:t xml:space="preserve">. Образование сегодня — это воспитание личности со свободным, критичным, независимым, творческим и ответственным перед собой и миром мышлением, воспитание интеллигентного человека, открытого к диалогу, способного к духовному саморазвитию. Стратегия современного образования </w:t>
      </w:r>
      <w:r w:rsidR="00DA4C32" w:rsidRPr="002B4F00">
        <w:rPr>
          <w:rFonts w:ascii="Times New Roman" w:hAnsi="Times New Roman" w:cs="Times New Roman"/>
          <w:sz w:val="32"/>
          <w:szCs w:val="32"/>
        </w:rPr>
        <w:t xml:space="preserve">по УМК «Школа России», </w:t>
      </w:r>
      <w:r w:rsidRPr="002B4F00">
        <w:rPr>
          <w:rFonts w:ascii="Times New Roman" w:hAnsi="Times New Roman" w:cs="Times New Roman"/>
          <w:sz w:val="32"/>
          <w:szCs w:val="32"/>
        </w:rPr>
        <w:t xml:space="preserve">заключается в том, чтобы дать возможность всем без исключения учащимся проявить все свои таланты и творческий потенциал. Образование должно превратиться в процесс непрерывного развития личности. Задача педагога в современной школе — не преподавать свой предмет, а развивать личность его средствами. </w:t>
      </w:r>
    </w:p>
    <w:p w:rsidR="00696D81" w:rsidRPr="002B4F00" w:rsidRDefault="00A171F1" w:rsidP="002B4F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39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Русский язык</w:t>
      </w:r>
      <w:r w:rsidRPr="00A171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5841CA" w:rsidRPr="00A171F1" w:rsidRDefault="005841CA" w:rsidP="005841CA">
      <w:pPr>
        <w:spacing w:before="160" w:after="16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71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компетентности, и успехи в его изучении способствуют лучшему усвоению других школьных дисциплин. </w:t>
      </w:r>
    </w:p>
    <w:p w:rsidR="00A171F1" w:rsidRPr="00A171F1" w:rsidRDefault="00A171F1" w:rsidP="002B4F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71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Изучение русского языка в начальных классах -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A171F1" w:rsidRPr="00A171F1" w:rsidRDefault="00A171F1" w:rsidP="002B4F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4F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Целями </w:t>
      </w:r>
      <w:r w:rsidRPr="00A171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изучения предмета «Русский язык» в начальной школе являются: </w:t>
      </w:r>
    </w:p>
    <w:p w:rsidR="00A171F1" w:rsidRPr="00A171F1" w:rsidRDefault="00A171F1" w:rsidP="002B4F00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71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171F1" w:rsidRPr="00A171F1" w:rsidRDefault="00A171F1" w:rsidP="002B4F00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71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96D81" w:rsidRPr="005841CA" w:rsidRDefault="00696D81" w:rsidP="002B4F00">
      <w:pPr>
        <w:pStyle w:val="a3"/>
        <w:spacing w:before="0" w:beforeAutospacing="0" w:after="150" w:afterAutospacing="0" w:line="360" w:lineRule="auto"/>
        <w:rPr>
          <w:sz w:val="32"/>
          <w:szCs w:val="32"/>
        </w:rPr>
      </w:pPr>
      <w:r w:rsidRPr="005841CA">
        <w:rPr>
          <w:b/>
          <w:sz w:val="32"/>
          <w:szCs w:val="32"/>
        </w:rPr>
        <w:t xml:space="preserve">Необходимость </w:t>
      </w:r>
      <w:r w:rsidRPr="005841CA">
        <w:rPr>
          <w:sz w:val="32"/>
          <w:szCs w:val="32"/>
        </w:rPr>
        <w:t>глубокого изучения родного языка в школе определяется его основными функциями: язык служит человеку, во-первых, средством оформления и выражения мысли, во-вторых, коммуникативным средством, обслуживая людей в их общении между собой, и, наконец, средством выражения чувств, настроений (эмоциональная сфера). Умения и навыки в области родного языка являются необходимым условием и средством учебного труда учащихся.</w:t>
      </w:r>
    </w:p>
    <w:p w:rsidR="00696D81" w:rsidRPr="005841CA" w:rsidRDefault="00696D81" w:rsidP="005841CA">
      <w:pPr>
        <w:pStyle w:val="a3"/>
        <w:spacing w:before="0" w:beforeAutospacing="0" w:after="150" w:afterAutospacing="0" w:line="360" w:lineRule="auto"/>
        <w:rPr>
          <w:sz w:val="32"/>
          <w:szCs w:val="32"/>
        </w:rPr>
      </w:pPr>
      <w:r w:rsidRPr="005841CA">
        <w:rPr>
          <w:sz w:val="32"/>
          <w:szCs w:val="32"/>
        </w:rPr>
        <w:t>Школа должна обеспечить детей знаниями по русскому языку и научить применять их в речевой практике. Обучение языку, в процессе которого дети учатся выражать свои мысли в устной и письменной форме, влияет на общее развитие ребенка, на успешное усвоение знаний по всем предметам.</w:t>
      </w:r>
    </w:p>
    <w:p w:rsidR="00E037BF" w:rsidRPr="005841CA" w:rsidRDefault="00E037BF" w:rsidP="002B4F00">
      <w:pPr>
        <w:pStyle w:val="a3"/>
        <w:spacing w:before="0" w:beforeAutospacing="0" w:after="150" w:afterAutospacing="0" w:line="360" w:lineRule="auto"/>
        <w:ind w:left="360"/>
        <w:rPr>
          <w:sz w:val="32"/>
          <w:szCs w:val="32"/>
        </w:rPr>
      </w:pPr>
      <w:r w:rsidRPr="005841CA">
        <w:rPr>
          <w:sz w:val="32"/>
          <w:szCs w:val="32"/>
        </w:rPr>
        <w:t>Программа начальной школы по русскому языку состоит из трех разделов:</w:t>
      </w:r>
    </w:p>
    <w:p w:rsidR="00E037BF" w:rsidRPr="005841CA" w:rsidRDefault="00E037BF" w:rsidP="005841CA">
      <w:pPr>
        <w:pStyle w:val="a3"/>
        <w:spacing w:before="0" w:beforeAutospacing="0" w:after="150" w:afterAutospacing="0" w:line="360" w:lineRule="auto"/>
        <w:ind w:left="720"/>
        <w:rPr>
          <w:sz w:val="32"/>
          <w:szCs w:val="32"/>
        </w:rPr>
      </w:pPr>
      <w:r w:rsidRPr="005841CA">
        <w:rPr>
          <w:sz w:val="32"/>
          <w:szCs w:val="32"/>
        </w:rPr>
        <w:t>• «Обучение грамоте и развитие речи»;</w:t>
      </w:r>
    </w:p>
    <w:p w:rsidR="00E037BF" w:rsidRPr="005841CA" w:rsidRDefault="00E037BF" w:rsidP="005841CA">
      <w:pPr>
        <w:pStyle w:val="a3"/>
        <w:spacing w:before="0" w:beforeAutospacing="0" w:after="150" w:afterAutospacing="0" w:line="360" w:lineRule="auto"/>
        <w:ind w:left="720"/>
        <w:rPr>
          <w:sz w:val="32"/>
          <w:szCs w:val="32"/>
        </w:rPr>
      </w:pPr>
      <w:r w:rsidRPr="005841CA">
        <w:rPr>
          <w:sz w:val="32"/>
          <w:szCs w:val="32"/>
        </w:rPr>
        <w:lastRenderedPageBreak/>
        <w:t>• «Грамматика, правописание и развитие речи»;</w:t>
      </w:r>
    </w:p>
    <w:p w:rsidR="00E037BF" w:rsidRPr="005841CA" w:rsidRDefault="00E037BF" w:rsidP="005841CA">
      <w:pPr>
        <w:pStyle w:val="a3"/>
        <w:spacing w:before="0" w:beforeAutospacing="0" w:after="150" w:afterAutospacing="0" w:line="360" w:lineRule="auto"/>
        <w:ind w:left="720"/>
        <w:rPr>
          <w:sz w:val="32"/>
          <w:szCs w:val="32"/>
        </w:rPr>
      </w:pPr>
      <w:r w:rsidRPr="005841CA">
        <w:rPr>
          <w:sz w:val="32"/>
          <w:szCs w:val="32"/>
        </w:rPr>
        <w:t>• «Чтение и развитие речи».</w:t>
      </w:r>
    </w:p>
    <w:p w:rsidR="00E037BF" w:rsidRPr="005841CA" w:rsidRDefault="00E037BF" w:rsidP="005841CA">
      <w:pPr>
        <w:pStyle w:val="a3"/>
        <w:spacing w:before="0" w:beforeAutospacing="0" w:after="150" w:afterAutospacing="0" w:line="360" w:lineRule="auto"/>
        <w:rPr>
          <w:sz w:val="32"/>
          <w:szCs w:val="32"/>
        </w:rPr>
      </w:pPr>
      <w:r w:rsidRPr="005841CA">
        <w:rPr>
          <w:sz w:val="32"/>
          <w:szCs w:val="32"/>
        </w:rPr>
        <w:t>Помимо этого она содержит подразделы: «Внеклассное чтение, Чистописание».</w:t>
      </w:r>
    </w:p>
    <w:p w:rsidR="00E037BF" w:rsidRPr="005841CA" w:rsidRDefault="00E037BF" w:rsidP="005841CA">
      <w:pPr>
        <w:pStyle w:val="a3"/>
        <w:spacing w:before="0" w:beforeAutospacing="0" w:after="150" w:afterAutospacing="0" w:line="360" w:lineRule="auto"/>
        <w:rPr>
          <w:sz w:val="32"/>
          <w:szCs w:val="32"/>
        </w:rPr>
      </w:pPr>
      <w:r w:rsidRPr="005841CA">
        <w:rPr>
          <w:sz w:val="32"/>
          <w:szCs w:val="32"/>
        </w:rPr>
        <w:t>Обучение грамоте решает основную задачу: научить детей читать и писать. В этот период р</w:t>
      </w:r>
      <w:r w:rsidR="005841CA">
        <w:rPr>
          <w:sz w:val="32"/>
          <w:szCs w:val="32"/>
        </w:rPr>
        <w:t xml:space="preserve">ебенок учится делить рассказ на </w:t>
      </w:r>
      <w:r w:rsidRPr="005841CA">
        <w:rPr>
          <w:sz w:val="32"/>
          <w:szCs w:val="32"/>
        </w:rPr>
        <w:t xml:space="preserve"> предложения, предложения на слова, слова на слоги и звуки, образовывать из звуков и букв слова. Это способствует развитию фонематического (речевого) слуха, т.е. умения слышать не только произносимые слова и слоги, но и составляющие их звуки. Параллельно с обучением чтению идет обучение письму. Важно в это время научить детей правильно писать буквы, читать и списывать с печатного и письменного текстов, писать под диктовку и т.д.</w:t>
      </w:r>
    </w:p>
    <w:p w:rsidR="00E037BF" w:rsidRPr="005841CA" w:rsidRDefault="00E037BF" w:rsidP="005841CA">
      <w:pPr>
        <w:pStyle w:val="a3"/>
        <w:spacing w:before="0" w:beforeAutospacing="0" w:after="150" w:afterAutospacing="0" w:line="360" w:lineRule="auto"/>
        <w:rPr>
          <w:sz w:val="32"/>
          <w:szCs w:val="32"/>
        </w:rPr>
      </w:pPr>
      <w:r w:rsidRPr="005841CA">
        <w:rPr>
          <w:sz w:val="32"/>
          <w:szCs w:val="32"/>
        </w:rPr>
        <w:t>Выполнение программы ориентировано на организацию учебного процесса как сотрудничества учителя и учащихся, детей между собой. В этом сотрудничестве и осуществляется первичное постижение родного языка, как предмета изучения, анализа различных его сторон.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Приоритетной целью обучения </w:t>
      </w:r>
      <w:r w:rsidRPr="002B4F00">
        <w:rPr>
          <w:rFonts w:ascii="Times New Roman" w:hAnsi="Times New Roman" w:cs="Times New Roman"/>
          <w:b/>
          <w:sz w:val="32"/>
          <w:szCs w:val="32"/>
        </w:rPr>
        <w:t>литературному чтению</w:t>
      </w:r>
      <w:r w:rsidRPr="002B4F00">
        <w:rPr>
          <w:rFonts w:ascii="Times New Roman" w:hAnsi="Times New Roman" w:cs="Times New Roman"/>
          <w:sz w:val="32"/>
          <w:szCs w:val="32"/>
        </w:rPr>
        <w:t xml:space="preserve">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</w:t>
      </w:r>
      <w:r w:rsidRPr="002B4F00">
        <w:rPr>
          <w:rFonts w:ascii="Times New Roman" w:hAnsi="Times New Roman" w:cs="Times New Roman"/>
          <w:sz w:val="32"/>
          <w:szCs w:val="32"/>
        </w:rPr>
        <w:lastRenderedPageBreak/>
        <w:t>произведения, знанием книг и умением их самостоятельно выбир</w:t>
      </w:r>
      <w:r w:rsidR="005841CA">
        <w:rPr>
          <w:rFonts w:ascii="Times New Roman" w:hAnsi="Times New Roman" w:cs="Times New Roman"/>
          <w:sz w:val="32"/>
          <w:szCs w:val="32"/>
        </w:rPr>
        <w:t xml:space="preserve">ать, </w:t>
      </w:r>
      <w:r w:rsidRPr="002B4F00">
        <w:rPr>
          <w:rFonts w:ascii="Times New Roman" w:hAnsi="Times New Roman" w:cs="Times New Roman"/>
          <w:sz w:val="32"/>
          <w:szCs w:val="32"/>
        </w:rPr>
        <w:t xml:space="preserve"> потребности в книге и чтении. </w:t>
      </w:r>
      <w:proofErr w:type="gramStart"/>
      <w:r w:rsidRPr="002B4F00">
        <w:rPr>
          <w:rFonts w:ascii="Times New Roman" w:hAnsi="Times New Roman" w:cs="Times New Roman"/>
          <w:sz w:val="32"/>
          <w:szCs w:val="32"/>
        </w:rPr>
        <w:t>Исходя из основной цели учебного курса</w:t>
      </w:r>
      <w:r w:rsidR="005841CA">
        <w:rPr>
          <w:rFonts w:ascii="Times New Roman" w:hAnsi="Times New Roman" w:cs="Times New Roman"/>
          <w:sz w:val="32"/>
          <w:szCs w:val="32"/>
        </w:rPr>
        <w:t xml:space="preserve"> </w:t>
      </w:r>
      <w:r w:rsidRPr="002B4F00">
        <w:rPr>
          <w:rFonts w:ascii="Times New Roman" w:hAnsi="Times New Roman" w:cs="Times New Roman"/>
          <w:sz w:val="32"/>
          <w:szCs w:val="32"/>
        </w:rPr>
        <w:t xml:space="preserve"> определены</w:t>
      </w:r>
      <w:proofErr w:type="gramEnd"/>
      <w:r w:rsidRPr="002B4F00">
        <w:rPr>
          <w:rFonts w:ascii="Times New Roman" w:hAnsi="Times New Roman" w:cs="Times New Roman"/>
          <w:sz w:val="32"/>
          <w:szCs w:val="32"/>
        </w:rPr>
        <w:t xml:space="preserve"> следующие задачи: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1 класс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 осваивать общекультурные навыки чтения и понимания текста; </w:t>
      </w:r>
      <w:r w:rsidRPr="002B4F00">
        <w:rPr>
          <w:rFonts w:ascii="Times New Roman" w:hAnsi="Times New Roman" w:cs="Times New Roman"/>
          <w:sz w:val="32"/>
          <w:szCs w:val="32"/>
        </w:rPr>
        <w:t xml:space="preserve"> развивать речевую, письменную и коммуникативную культуру; </w:t>
      </w:r>
      <w:r w:rsidRPr="002B4F00">
        <w:rPr>
          <w:rFonts w:ascii="Times New Roman" w:hAnsi="Times New Roman" w:cs="Times New Roman"/>
          <w:sz w:val="32"/>
          <w:szCs w:val="32"/>
        </w:rPr>
        <w:t xml:space="preserve"> воспитывать нравственные ценности;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 воспитывать эстетическое отношение к действительности, отраженной в художественной литературе.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>2 класс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 </w:t>
      </w:r>
      <w:r w:rsidRPr="002B4F00">
        <w:rPr>
          <w:rFonts w:ascii="Times New Roman" w:hAnsi="Times New Roman" w:cs="Times New Roman"/>
          <w:sz w:val="32"/>
          <w:szCs w:val="32"/>
        </w:rPr>
        <w:t xml:space="preserve"> формировать технику чтения и </w:t>
      </w:r>
      <w:proofErr w:type="gramStart"/>
      <w:r w:rsidRPr="002B4F00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2B4F00">
        <w:rPr>
          <w:rFonts w:ascii="Times New Roman" w:hAnsi="Times New Roman" w:cs="Times New Roman"/>
          <w:sz w:val="32"/>
          <w:szCs w:val="32"/>
        </w:rPr>
        <w:t xml:space="preserve">ѐмы понимания, умение анализировать текст;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 развивать интерес к чтению и книге; </w:t>
      </w:r>
      <w:r w:rsidRPr="002B4F00">
        <w:rPr>
          <w:rFonts w:ascii="Times New Roman" w:hAnsi="Times New Roman" w:cs="Times New Roman"/>
          <w:sz w:val="32"/>
          <w:szCs w:val="32"/>
        </w:rPr>
        <w:t xml:space="preserve"> развивать устную и письменную речь (в том числе обогащать словарный запас);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 воспитывать нравственные ценности и эстетический вкус у младшего школьника.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3 класс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 воспитывать культуру восприятия художественной литературы разных видов и жанров; 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> обогащать мир чувств, эмоций детей, развивать их интерес к чтению и потребность в нем;</w:t>
      </w:r>
    </w:p>
    <w:p w:rsidR="00A171F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2B4F00">
        <w:rPr>
          <w:rFonts w:ascii="Times New Roman" w:hAnsi="Times New Roman" w:cs="Times New Roman"/>
          <w:sz w:val="32"/>
          <w:szCs w:val="32"/>
        </w:rPr>
        <w:t xml:space="preserve"> создавать условия для постижения школьниками многоплановости словесного художественного образа на основе знакомства с литературоведческими понятиями и практического освоения приемов художественной выразительности. </w:t>
      </w:r>
    </w:p>
    <w:p w:rsidR="00A171F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 4 класс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 развивать у детей способность сопереживать героям, эмоционально откликаться на </w:t>
      </w:r>
      <w:proofErr w:type="gramStart"/>
      <w:r w:rsidRPr="002B4F00">
        <w:rPr>
          <w:rFonts w:ascii="Times New Roman" w:hAnsi="Times New Roman" w:cs="Times New Roman"/>
          <w:sz w:val="32"/>
          <w:szCs w:val="32"/>
        </w:rPr>
        <w:t>прочитанное</w:t>
      </w:r>
      <w:proofErr w:type="gramEnd"/>
      <w:r w:rsidRPr="002B4F00">
        <w:rPr>
          <w:rFonts w:ascii="Times New Roman" w:hAnsi="Times New Roman" w:cs="Times New Roman"/>
          <w:sz w:val="32"/>
          <w:szCs w:val="32"/>
        </w:rPr>
        <w:t xml:space="preserve">; 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 учить чувствовать и понимать образный язык, развивать образное мышление;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 формировать умение воссоздавать художественные образы литературного произведения, развивать творческое мышление; 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 развивать поэтический слух;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 </w:t>
      </w:r>
      <w:r w:rsidRPr="002B4F00">
        <w:rPr>
          <w:rFonts w:ascii="Times New Roman" w:hAnsi="Times New Roman" w:cs="Times New Roman"/>
          <w:sz w:val="32"/>
          <w:szCs w:val="32"/>
        </w:rPr>
        <w:t xml:space="preserve"> формировать потребность в постоянном чтении книги, развивать интерес к литературному творчеству, творчеству писателей; 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 формировать эстетическое отношение ребѐнка к жизни; 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 </w:t>
      </w:r>
      <w:r w:rsidRPr="002B4F00">
        <w:rPr>
          <w:rFonts w:ascii="Times New Roman" w:hAnsi="Times New Roman" w:cs="Times New Roman"/>
          <w:sz w:val="32"/>
          <w:szCs w:val="32"/>
        </w:rPr>
        <w:t xml:space="preserve"> расширять кругозор детей через чтение книг различных жанров.  </w:t>
      </w:r>
    </w:p>
    <w:p w:rsidR="00D23983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>Изучение литературного чтения в 1 классе начинается с интегрированных уроков обучения грамоте. После обучения грамоте начинается раздельное непосредственное изучение курса литературного чтения и систематического курса русского языка. Курс литературного чтения состоит из 3 разделов:</w:t>
      </w:r>
    </w:p>
    <w:p w:rsidR="00A171F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 Раздел «Виды речевой и читательской деятельности» включает все виды речевой и читательской деятельности (умение читать, </w:t>
      </w:r>
      <w:r w:rsidRPr="002B4F00">
        <w:rPr>
          <w:rFonts w:ascii="Times New Roman" w:hAnsi="Times New Roman" w:cs="Times New Roman"/>
          <w:sz w:val="32"/>
          <w:szCs w:val="32"/>
        </w:rPr>
        <w:lastRenderedPageBreak/>
        <w:t xml:space="preserve">слушать, говорить и писать) и работу с разными видами текстов. </w:t>
      </w:r>
      <w:r w:rsidR="00D23983">
        <w:rPr>
          <w:rFonts w:ascii="Times New Roman" w:hAnsi="Times New Roman" w:cs="Times New Roman"/>
          <w:sz w:val="32"/>
          <w:szCs w:val="32"/>
        </w:rPr>
        <w:t xml:space="preserve">      </w:t>
      </w:r>
      <w:r w:rsidRPr="002B4F00">
        <w:rPr>
          <w:rFonts w:ascii="Times New Roman" w:hAnsi="Times New Roman" w:cs="Times New Roman"/>
          <w:sz w:val="32"/>
          <w:szCs w:val="32"/>
        </w:rPr>
        <w:t>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A171F1" w:rsidRPr="002B4F00" w:rsidRDefault="00A171F1" w:rsidP="00D2398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4F00">
        <w:rPr>
          <w:rFonts w:ascii="Times New Roman" w:hAnsi="Times New Roman" w:cs="Times New Roman"/>
          <w:sz w:val="32"/>
          <w:szCs w:val="32"/>
        </w:rPr>
        <w:t xml:space="preserve">Раздел «Творческая деятельность» раскрывает </w:t>
      </w:r>
      <w:proofErr w:type="gramStart"/>
      <w:r w:rsidRPr="002B4F00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2B4F00">
        <w:rPr>
          <w:rFonts w:ascii="Times New Roman" w:hAnsi="Times New Roman" w:cs="Times New Roman"/>
          <w:sz w:val="32"/>
          <w:szCs w:val="32"/>
        </w:rPr>
        <w:t>ѐ</w:t>
      </w:r>
      <w:proofErr w:type="gramStart"/>
      <w:r w:rsidRPr="002B4F00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2B4F00">
        <w:rPr>
          <w:rFonts w:ascii="Times New Roman" w:hAnsi="Times New Roman" w:cs="Times New Roman"/>
          <w:sz w:val="32"/>
          <w:szCs w:val="32"/>
        </w:rPr>
        <w:t xml:space="preserve">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ребѐнка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нравственно-эстетического отношения к действительности. Учащиеся выбирают произведения (отрывки из них) для чтения по ролям, словесного рисования, инсценирования и декламации, выступают в роли актѐров, режиссѐров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</w:t>
      </w:r>
    </w:p>
    <w:p w:rsidR="00696D81" w:rsidRPr="002B4F00" w:rsidRDefault="00A171F1" w:rsidP="002B4F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B4F00">
        <w:rPr>
          <w:rFonts w:ascii="Times New Roman" w:hAnsi="Times New Roman" w:cs="Times New Roman"/>
          <w:sz w:val="32"/>
          <w:szCs w:val="32"/>
        </w:rPr>
        <w:t xml:space="preserve">В разделе «Литературоведческая пропедевтика» 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</w:t>
      </w:r>
      <w:r w:rsidRPr="002B4F00">
        <w:rPr>
          <w:rFonts w:ascii="Times New Roman" w:hAnsi="Times New Roman" w:cs="Times New Roman"/>
          <w:sz w:val="32"/>
          <w:szCs w:val="32"/>
        </w:rPr>
        <w:lastRenderedPageBreak/>
        <w:t>(загадка, пословица, считалка, прибаутка).</w:t>
      </w:r>
      <w:proofErr w:type="gramEnd"/>
      <w:r w:rsidRPr="002B4F00">
        <w:rPr>
          <w:rFonts w:ascii="Times New Roman" w:hAnsi="Times New Roman" w:cs="Times New Roman"/>
          <w:sz w:val="32"/>
          <w:szCs w:val="32"/>
        </w:rPr>
        <w:t xml:space="preserve"> Дети учатся использовать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</w:t>
      </w:r>
    </w:p>
    <w:p w:rsidR="00E037BF" w:rsidRPr="005841CA" w:rsidRDefault="00E037BF" w:rsidP="002B4F00">
      <w:pPr>
        <w:pStyle w:val="a3"/>
        <w:spacing w:before="0" w:beforeAutospacing="0" w:after="150" w:afterAutospacing="0" w:line="360" w:lineRule="auto"/>
        <w:rPr>
          <w:sz w:val="32"/>
          <w:szCs w:val="32"/>
        </w:rPr>
      </w:pPr>
      <w:r w:rsidRPr="005841CA">
        <w:rPr>
          <w:sz w:val="32"/>
          <w:szCs w:val="32"/>
        </w:rPr>
        <w:t xml:space="preserve">Структурирование материала позволяет одно и то же языковое явление рассматривать с разных точек зрения, устанавливать всевозможные связи, раскрывать новую роль уже известного, придавая системность добываемым знаниям. Этот подход позволяет постепенно наращивать и усложнять уровень </w:t>
      </w:r>
    </w:p>
    <w:p w:rsidR="00E037BF" w:rsidRPr="005841CA" w:rsidRDefault="00E037BF" w:rsidP="002B4F00">
      <w:pPr>
        <w:pStyle w:val="a3"/>
        <w:spacing w:before="0" w:beforeAutospacing="0" w:after="150" w:afterAutospacing="0" w:line="360" w:lineRule="auto"/>
        <w:rPr>
          <w:sz w:val="32"/>
          <w:szCs w:val="32"/>
        </w:rPr>
      </w:pPr>
      <w:r w:rsidRPr="005841CA">
        <w:rPr>
          <w:sz w:val="32"/>
          <w:szCs w:val="32"/>
        </w:rPr>
        <w:t xml:space="preserve">теоретических обобщений, которыми должен оперировать ученик. </w:t>
      </w:r>
    </w:p>
    <w:p w:rsidR="001E18A4" w:rsidRPr="005841CA" w:rsidRDefault="00696D81" w:rsidP="002B4F00">
      <w:pPr>
        <w:pStyle w:val="a3"/>
        <w:spacing w:before="0" w:beforeAutospacing="0" w:after="150" w:afterAutospacing="0" w:line="360" w:lineRule="auto"/>
        <w:rPr>
          <w:sz w:val="32"/>
          <w:szCs w:val="32"/>
        </w:rPr>
      </w:pPr>
      <w:r w:rsidRPr="005841CA">
        <w:rPr>
          <w:sz w:val="32"/>
          <w:szCs w:val="32"/>
        </w:rPr>
        <w:t>Внеклассное чтение имеет своей задачей организацию самостоятельного чтения, обучение приемам работы с книгой.</w:t>
      </w:r>
    </w:p>
    <w:p w:rsidR="00D23983" w:rsidRDefault="001E18A4" w:rsidP="002B4F00">
      <w:pPr>
        <w:shd w:val="clear" w:color="auto" w:fill="FFFFFF"/>
        <w:spacing w:after="15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4F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Когда – то  </w:t>
      </w:r>
      <w:proofErr w:type="gramStart"/>
      <w:r w:rsidRPr="002B4F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давно</w:t>
      </w:r>
      <w:proofErr w:type="gramEnd"/>
      <w:r w:rsidRPr="002B4F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ещё  в конце 19 века английский философ  Герберт Спенсер сказал: «Великая цель образования – это не знания, а действия».</w:t>
      </w:r>
      <w:r w:rsidRPr="002B4F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Это высказывание четко определяет важнейшую задачу современной системы образования.  Ответственность учителя начальных классов всегда была исключительной, но в условиях введения ФГОС  НОО она существенно возрастает. В чём заключается роль учителя начальных классов при  переходе школы на работу по новым образовательным стандартам?  Образовательный стандарт нового поколения ставит перед учителем новые цели. </w:t>
      </w:r>
    </w:p>
    <w:p w:rsidR="00D23983" w:rsidRDefault="001E18A4" w:rsidP="002B4F00">
      <w:pPr>
        <w:shd w:val="clear" w:color="auto" w:fill="FFFFFF"/>
        <w:spacing w:after="15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4F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Теперь в</w:t>
      </w:r>
      <w:bookmarkStart w:id="0" w:name="_GoBack"/>
      <w:bookmarkEnd w:id="0"/>
      <w:r w:rsidRPr="002B4F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начальной школе учитель должен научить ребёнка не только читать, писать и считать, но и «научить учиться», привить две группы новых умений. Во-первых, это УУД, составляющие основу умения учиться.  Во-вторых, формировать у детей мотивацию к обучению и других ценностей. Поэтому наряду с традиционным вопросом "Чему учить?",  учитель     должен     понимать, "Как учить?"  </w:t>
      </w:r>
    </w:p>
    <w:p w:rsidR="001E18A4" w:rsidRPr="002B4F00" w:rsidRDefault="001E18A4" w:rsidP="002B4F00">
      <w:pPr>
        <w:shd w:val="clear" w:color="auto" w:fill="FFFFFF"/>
        <w:spacing w:after="15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4F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Рост педагогического мастерства учителя  -  необходимый   показатель качества его работы. Учитель должен не только  знать учебный материал, но и осваивать и внедрять новые  передовые педагогические  технологии  обучения.  </w:t>
      </w:r>
    </w:p>
    <w:p w:rsidR="00696D81" w:rsidRPr="002B4F00" w:rsidRDefault="00696D81" w:rsidP="002B4F00">
      <w:pPr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696D81" w:rsidRPr="002B4F00" w:rsidSect="000B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13C"/>
    <w:multiLevelType w:val="multilevel"/>
    <w:tmpl w:val="57DE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A3D24"/>
    <w:rsid w:val="000B4807"/>
    <w:rsid w:val="000C1012"/>
    <w:rsid w:val="001E18A4"/>
    <w:rsid w:val="00262916"/>
    <w:rsid w:val="002B4F00"/>
    <w:rsid w:val="004B7A0C"/>
    <w:rsid w:val="005841CA"/>
    <w:rsid w:val="00696D81"/>
    <w:rsid w:val="006C14CB"/>
    <w:rsid w:val="007B5BAF"/>
    <w:rsid w:val="007E1772"/>
    <w:rsid w:val="008B10C2"/>
    <w:rsid w:val="00A171F1"/>
    <w:rsid w:val="00B76FE2"/>
    <w:rsid w:val="00C75D28"/>
    <w:rsid w:val="00CA45E9"/>
    <w:rsid w:val="00D23983"/>
    <w:rsid w:val="00DA4C32"/>
    <w:rsid w:val="00E037BF"/>
    <w:rsid w:val="00EA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24"/>
    <w:rPr>
      <w:lang w:eastAsia="en-US"/>
    </w:rPr>
  </w:style>
  <w:style w:type="paragraph" w:styleId="2">
    <w:name w:val="heading 2"/>
    <w:basedOn w:val="a"/>
    <w:link w:val="20"/>
    <w:uiPriority w:val="9"/>
    <w:qFormat/>
    <w:rsid w:val="00A17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1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A171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24"/>
    <w:rPr>
      <w:lang w:eastAsia="en-US"/>
    </w:rPr>
  </w:style>
  <w:style w:type="paragraph" w:styleId="2">
    <w:name w:val="heading 2"/>
    <w:basedOn w:val="a"/>
    <w:link w:val="20"/>
    <w:uiPriority w:val="9"/>
    <w:qFormat/>
    <w:rsid w:val="00A17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1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A171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10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4</cp:revision>
  <cp:lastPrinted>2018-02-20T15:39:00Z</cp:lastPrinted>
  <dcterms:created xsi:type="dcterms:W3CDTF">2018-02-22T06:03:00Z</dcterms:created>
  <dcterms:modified xsi:type="dcterms:W3CDTF">2018-02-22T06:03:00Z</dcterms:modified>
</cp:coreProperties>
</file>